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874D" w14:textId="7145E187" w:rsidR="00C11C04" w:rsidRPr="00FD5023" w:rsidRDefault="00506F61" w:rsidP="004952F2">
      <w:pPr>
        <w:spacing w:after="12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FD5023">
        <w:rPr>
          <w:rFonts w:ascii="Arial" w:hAnsi="Arial" w:cs="Arial"/>
          <w:b/>
          <w:bCs/>
          <w:sz w:val="24"/>
          <w:szCs w:val="24"/>
          <w:lang w:val="en-GB"/>
        </w:rPr>
        <w:t>Zone-Lux</w:t>
      </w:r>
      <w:r w:rsidR="00C11C04" w:rsidRPr="00FD5023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®</w:t>
      </w:r>
    </w:p>
    <w:p w14:paraId="4B198145" w14:textId="77777777" w:rsidR="00AC4250" w:rsidRPr="00FD5023" w:rsidRDefault="00AC4250" w:rsidP="004952F2">
      <w:pPr>
        <w:spacing w:after="120" w:line="240" w:lineRule="auto"/>
        <w:rPr>
          <w:rFonts w:ascii="Arial" w:hAnsi="Arial" w:cs="Arial"/>
          <w:sz w:val="24"/>
          <w:szCs w:val="24"/>
          <w:lang w:val="en-GB"/>
        </w:rPr>
      </w:pPr>
    </w:p>
    <w:p w14:paraId="5755D01D" w14:textId="77777777" w:rsidR="004D7808" w:rsidRPr="00FD5023" w:rsidRDefault="004D7808" w:rsidP="004D7808">
      <w:pPr>
        <w:spacing w:after="120" w:line="240" w:lineRule="auto"/>
        <w:rPr>
          <w:rFonts w:ascii="Arial" w:hAnsi="Arial" w:cs="Arial"/>
          <w:b/>
          <w:highlight w:val="yellow"/>
          <w:lang w:val="en-GB"/>
        </w:rPr>
      </w:pPr>
      <w:r w:rsidRPr="00FD5023">
        <w:rPr>
          <w:rFonts w:ascii="Arial" w:hAnsi="Arial" w:cs="Arial"/>
          <w:b/>
          <w:highlight w:val="yellow"/>
          <w:lang w:val="en-GB"/>
        </w:rPr>
        <w:t>Preliminary Information for the Planning Company</w:t>
      </w:r>
    </w:p>
    <w:p w14:paraId="121DD782" w14:textId="77777777" w:rsidR="004D7808" w:rsidRPr="00FD5023" w:rsidRDefault="004D7808" w:rsidP="004D7808">
      <w:pPr>
        <w:spacing w:after="120" w:line="240" w:lineRule="auto"/>
        <w:rPr>
          <w:rFonts w:ascii="Arial" w:hAnsi="Arial" w:cs="Arial"/>
          <w:bCs/>
          <w:highlight w:val="yellow"/>
          <w:lang w:val="en-GB"/>
        </w:rPr>
      </w:pPr>
    </w:p>
    <w:p w14:paraId="1DE14A14" w14:textId="77777777" w:rsidR="004D7808" w:rsidRPr="00FD5023" w:rsidRDefault="004D7808" w:rsidP="004D7808">
      <w:pPr>
        <w:spacing w:after="120" w:line="240" w:lineRule="auto"/>
        <w:rPr>
          <w:rFonts w:ascii="Arial" w:hAnsi="Arial" w:cs="Arial"/>
          <w:bCs/>
          <w:highlight w:val="yellow"/>
          <w:lang w:val="en-GB"/>
        </w:rPr>
      </w:pPr>
      <w:r w:rsidRPr="00FD5023">
        <w:rPr>
          <w:rFonts w:ascii="Arial" w:hAnsi="Arial" w:cs="Arial"/>
          <w:bCs/>
          <w:highlight w:val="yellow"/>
          <w:lang w:val="en-GB"/>
        </w:rPr>
        <w:t>The following tender text is provided to assist you in creating performance specifications. We kindly ask you to clearly identify the device suitable for the project and delete the non-selected device types (article numbers).</w:t>
      </w:r>
    </w:p>
    <w:p w14:paraId="66E3AF6A" w14:textId="77777777" w:rsidR="004D7808" w:rsidRPr="00FD5023" w:rsidRDefault="004D7808" w:rsidP="004D7808">
      <w:pPr>
        <w:spacing w:after="120" w:line="240" w:lineRule="auto"/>
        <w:rPr>
          <w:rFonts w:ascii="Arial" w:hAnsi="Arial" w:cs="Arial"/>
          <w:bCs/>
          <w:highlight w:val="yellow"/>
          <w:lang w:val="en-GB"/>
        </w:rPr>
      </w:pPr>
    </w:p>
    <w:p w14:paraId="13200F50" w14:textId="0410C8FC" w:rsidR="0050488C" w:rsidRPr="00FD5023" w:rsidRDefault="004D7808" w:rsidP="004D7808">
      <w:pPr>
        <w:spacing w:after="120" w:line="240" w:lineRule="auto"/>
        <w:rPr>
          <w:rFonts w:ascii="Arial" w:hAnsi="Arial" w:cs="Arial"/>
          <w:bCs/>
          <w:lang w:val="en-GB"/>
        </w:rPr>
      </w:pPr>
      <w:r w:rsidRPr="00FD5023">
        <w:rPr>
          <w:rFonts w:ascii="Arial" w:hAnsi="Arial" w:cs="Arial"/>
          <w:bCs/>
          <w:highlight w:val="yellow"/>
          <w:lang w:val="en-GB"/>
        </w:rPr>
        <w:t>CAD (</w:t>
      </w:r>
      <w:proofErr w:type="spellStart"/>
      <w:r w:rsidRPr="00FD5023">
        <w:rPr>
          <w:rFonts w:ascii="Arial" w:hAnsi="Arial" w:cs="Arial"/>
          <w:bCs/>
          <w:highlight w:val="yellow"/>
          <w:lang w:val="en-GB"/>
        </w:rPr>
        <w:t>dwg</w:t>
      </w:r>
      <w:proofErr w:type="spellEnd"/>
      <w:r w:rsidRPr="00FD5023">
        <w:rPr>
          <w:rFonts w:ascii="Arial" w:hAnsi="Arial" w:cs="Arial"/>
          <w:bCs/>
          <w:highlight w:val="yellow"/>
          <w:lang w:val="en-GB"/>
        </w:rPr>
        <w:t xml:space="preserve">, </w:t>
      </w:r>
      <w:proofErr w:type="spellStart"/>
      <w:r w:rsidRPr="00FD5023">
        <w:rPr>
          <w:rFonts w:ascii="Arial" w:hAnsi="Arial" w:cs="Arial"/>
          <w:bCs/>
          <w:highlight w:val="yellow"/>
          <w:lang w:val="en-GB"/>
        </w:rPr>
        <w:t>stp</w:t>
      </w:r>
      <w:proofErr w:type="spellEnd"/>
      <w:r w:rsidRPr="00FD5023">
        <w:rPr>
          <w:rFonts w:ascii="Arial" w:hAnsi="Arial" w:cs="Arial"/>
          <w:bCs/>
          <w:highlight w:val="yellow"/>
          <w:lang w:val="en-GB"/>
        </w:rPr>
        <w:t xml:space="preserve"> format) </w:t>
      </w:r>
      <w:r w:rsidR="00FD5023">
        <w:rPr>
          <w:rFonts w:ascii="Arial" w:hAnsi="Arial" w:cs="Arial"/>
          <w:bCs/>
          <w:highlight w:val="yellow"/>
          <w:lang w:val="en-GB"/>
        </w:rPr>
        <w:t xml:space="preserve">BIM </w:t>
      </w:r>
      <w:r w:rsidR="00FD5023" w:rsidRPr="00FD5023">
        <w:rPr>
          <w:rFonts w:ascii="Arial" w:hAnsi="Arial" w:cs="Arial"/>
          <w:bCs/>
          <w:highlight w:val="yellow"/>
          <w:lang w:val="en-GB"/>
        </w:rPr>
        <w:t xml:space="preserve">data </w:t>
      </w:r>
      <w:r w:rsidRPr="00FD5023">
        <w:rPr>
          <w:rFonts w:ascii="Arial" w:hAnsi="Arial" w:cs="Arial"/>
          <w:bCs/>
          <w:highlight w:val="yellow"/>
          <w:lang w:val="en-GB"/>
        </w:rPr>
        <w:t>of the devices is available!</w:t>
      </w:r>
    </w:p>
    <w:p w14:paraId="35380A29" w14:textId="77777777" w:rsidR="00506F61" w:rsidRPr="00FD5023" w:rsidRDefault="00506F61" w:rsidP="004952F2">
      <w:pPr>
        <w:spacing w:after="120" w:line="240" w:lineRule="auto"/>
        <w:rPr>
          <w:lang w:val="en-GB"/>
        </w:rPr>
      </w:pPr>
    </w:p>
    <w:p w14:paraId="1A910D56" w14:textId="77777777" w:rsidR="00AC4250" w:rsidRPr="00FD5023" w:rsidRDefault="00AC4250" w:rsidP="004952F2">
      <w:pPr>
        <w:spacing w:after="120" w:line="240" w:lineRule="auto"/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4C761558" w14:textId="4A08B52F" w:rsidR="000A6CC2" w:rsidRPr="00FD5023" w:rsidRDefault="004D7808" w:rsidP="00642C49">
      <w:pPr>
        <w:spacing w:after="120" w:line="240" w:lineRule="auto"/>
        <w:ind w:firstLine="6"/>
        <w:rPr>
          <w:rFonts w:ascii="Arial" w:eastAsia="Calibri" w:hAnsi="Arial" w:cs="Arial"/>
          <w:b/>
          <w:lang w:val="en-GB"/>
        </w:rPr>
      </w:pPr>
      <w:r w:rsidRPr="00FD5023">
        <w:rPr>
          <w:rFonts w:ascii="Arial" w:eastAsia="Calibri" w:hAnsi="Arial" w:cs="Arial"/>
          <w:b/>
          <w:lang w:val="en-GB"/>
        </w:rPr>
        <w:t>Automatic Flow Detector Tester for use in stationary fire protection systems</w:t>
      </w:r>
    </w:p>
    <w:p w14:paraId="30456AED" w14:textId="77777777" w:rsidR="000C42A9" w:rsidRPr="00FD5023" w:rsidRDefault="000C42A9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</w:p>
    <w:p w14:paraId="7205AEA4" w14:textId="03A11E8C" w:rsidR="00DC31CE" w:rsidRPr="00FD5023" w:rsidRDefault="004D7808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>The new way of testing flow detectors - the simplified and resource-saving solution by directly connecting the signal lines and power supply (compact and pre-wired assembly).</w:t>
      </w:r>
    </w:p>
    <w:p w14:paraId="60CA0162" w14:textId="77777777" w:rsidR="00506F61" w:rsidRPr="00FD5023" w:rsidRDefault="00506F61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</w:p>
    <w:p w14:paraId="5F09BB9E" w14:textId="0C0A8780" w:rsidR="00A32EF1" w:rsidRPr="00FD5023" w:rsidRDefault="004D7808" w:rsidP="004952F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GB"/>
        </w:rPr>
      </w:pPr>
      <w:r w:rsidRPr="00FD5023">
        <w:rPr>
          <w:rFonts w:ascii="Arial" w:eastAsia="Calibri" w:hAnsi="Arial" w:cs="Arial"/>
          <w:b/>
          <w:bCs/>
          <w:lang w:val="en-GB"/>
        </w:rPr>
        <w:t>Approvals</w:t>
      </w:r>
    </w:p>
    <w:p w14:paraId="38BE3550" w14:textId="3E3A4EE0" w:rsidR="00770BF3" w:rsidRPr="00FD5023" w:rsidRDefault="004D7808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proofErr w:type="spellStart"/>
      <w:r w:rsidRPr="00FD5023">
        <w:rPr>
          <w:rFonts w:ascii="Arial" w:eastAsia="Calibri" w:hAnsi="Arial" w:cs="Arial"/>
          <w:lang w:val="en-GB"/>
        </w:rPr>
        <w:t>VdS</w:t>
      </w:r>
      <w:proofErr w:type="spellEnd"/>
      <w:r w:rsidRPr="00FD5023">
        <w:rPr>
          <w:rFonts w:ascii="Arial" w:eastAsia="Calibri" w:hAnsi="Arial" w:cs="Arial"/>
          <w:lang w:val="en-GB"/>
        </w:rPr>
        <w:t xml:space="preserve"> Approval CEA 4001 and verification criteria according to EN 12259-5:2002</w:t>
      </w:r>
    </w:p>
    <w:p w14:paraId="6B96E0B4" w14:textId="1EA37D75" w:rsidR="00EC4D91" w:rsidRDefault="00EC4D91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FM </w:t>
      </w:r>
      <w:r w:rsidR="004D7808" w:rsidRPr="00FD5023">
        <w:rPr>
          <w:rFonts w:ascii="Arial" w:eastAsia="Calibri" w:hAnsi="Arial" w:cs="Arial"/>
          <w:lang w:val="en-GB"/>
        </w:rPr>
        <w:t>Approval</w:t>
      </w:r>
    </w:p>
    <w:p w14:paraId="6C0FDB39" w14:textId="738C9C15" w:rsidR="003E5B83" w:rsidRPr="00FD5023" w:rsidRDefault="00801D74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801D74">
        <w:rPr>
          <w:rFonts w:ascii="Arial" w:eastAsia="Calibri" w:hAnsi="Arial" w:cs="Arial"/>
          <w:lang w:val="en-GB"/>
        </w:rPr>
        <w:t>Green Product Types</w:t>
      </w:r>
      <w:r>
        <w:rPr>
          <w:rFonts w:ascii="Arial" w:eastAsia="Calibri" w:hAnsi="Arial" w:cs="Arial"/>
          <w:lang w:val="en-GB"/>
        </w:rPr>
        <w:t>:</w:t>
      </w:r>
      <w:r w:rsidRPr="00801D74">
        <w:rPr>
          <w:rFonts w:ascii="Arial" w:eastAsia="Calibri" w:hAnsi="Arial" w:cs="Arial"/>
          <w:lang w:val="en-GB"/>
        </w:rPr>
        <w:tab/>
        <w:t>This product reduces Water Usage</w:t>
      </w:r>
    </w:p>
    <w:p w14:paraId="0F0F4DED" w14:textId="77777777" w:rsidR="00884B42" w:rsidRPr="00FD5023" w:rsidRDefault="00884B42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</w:p>
    <w:p w14:paraId="7DEC54B4" w14:textId="5B2B2490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b/>
          <w:bCs/>
          <w:lang w:val="en-GB"/>
        </w:rPr>
      </w:pPr>
      <w:r w:rsidRPr="00FD5023">
        <w:rPr>
          <w:rFonts w:ascii="Arial" w:eastAsia="Calibri" w:hAnsi="Arial" w:cs="Arial"/>
          <w:b/>
          <w:bCs/>
          <w:lang w:val="en-GB"/>
        </w:rPr>
        <w:t>Operating Conditions</w:t>
      </w:r>
    </w:p>
    <w:p w14:paraId="6E7A6D42" w14:textId="21268EBE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Temperature Limits: </w:t>
      </w:r>
      <w:r w:rsidRPr="00FD5023">
        <w:rPr>
          <w:rFonts w:ascii="Arial" w:eastAsia="Calibri" w:hAnsi="Arial" w:cs="Arial"/>
          <w:lang w:val="en-GB"/>
        </w:rPr>
        <w:tab/>
        <w:t>4°C … 50°C (39°F … 122°F)</w:t>
      </w:r>
    </w:p>
    <w:p w14:paraId="69BE5E28" w14:textId="5F3ECE1D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Pressure Limit: </w:t>
      </w:r>
      <w:r w:rsidRPr="00FD5023">
        <w:rPr>
          <w:rFonts w:ascii="Arial" w:eastAsia="Calibri" w:hAnsi="Arial" w:cs="Arial"/>
          <w:lang w:val="en-GB"/>
        </w:rPr>
        <w:tab/>
        <w:t>max. 16 bar</w:t>
      </w:r>
    </w:p>
    <w:p w14:paraId="472F1500" w14:textId="050490D9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Installation Length: </w:t>
      </w:r>
      <w:r w:rsidRPr="00FD5023">
        <w:rPr>
          <w:rFonts w:ascii="Arial" w:eastAsia="Calibri" w:hAnsi="Arial" w:cs="Arial"/>
          <w:lang w:val="en-GB"/>
        </w:rPr>
        <w:tab/>
        <w:t>4</w:t>
      </w:r>
      <w:r w:rsidR="001B69DD">
        <w:rPr>
          <w:rFonts w:ascii="Arial" w:eastAsia="Calibri" w:hAnsi="Arial" w:cs="Arial"/>
          <w:lang w:val="en-GB"/>
        </w:rPr>
        <w:t>5</w:t>
      </w:r>
      <w:r w:rsidRPr="00FD5023">
        <w:rPr>
          <w:rFonts w:ascii="Arial" w:eastAsia="Calibri" w:hAnsi="Arial" w:cs="Arial"/>
          <w:lang w:val="en-GB"/>
        </w:rPr>
        <w:t>0 mm</w:t>
      </w:r>
    </w:p>
    <w:p w14:paraId="74456D20" w14:textId="55D5E06D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Nominal Diameters: </w:t>
      </w:r>
      <w:r w:rsidRPr="00FD5023">
        <w:rPr>
          <w:rFonts w:ascii="Arial" w:eastAsia="Calibri" w:hAnsi="Arial" w:cs="Arial"/>
          <w:lang w:val="en-GB"/>
        </w:rPr>
        <w:tab/>
        <w:t>DN 50 ... DN 200 (left / right)</w:t>
      </w:r>
    </w:p>
    <w:p w14:paraId="26785372" w14:textId="090F9788" w:rsidR="004D7808" w:rsidRPr="00FD5023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 xml:space="preserve">Flow Detector: </w:t>
      </w:r>
      <w:r w:rsidRPr="00FD5023">
        <w:rPr>
          <w:rFonts w:ascii="Arial" w:eastAsia="Calibri" w:hAnsi="Arial" w:cs="Arial"/>
          <w:lang w:val="en-GB"/>
        </w:rPr>
        <w:tab/>
        <w:t>Potter VSR-EU</w:t>
      </w:r>
    </w:p>
    <w:p w14:paraId="00F2C099" w14:textId="3634FF65" w:rsidR="00884B42" w:rsidRPr="004D7808" w:rsidRDefault="004D7808" w:rsidP="004D7808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FD5023">
        <w:rPr>
          <w:rFonts w:ascii="Arial" w:eastAsia="Calibri" w:hAnsi="Arial" w:cs="Arial"/>
          <w:lang w:val="en-GB"/>
        </w:rPr>
        <w:t xml:space="preserve">Flow Sensitivity: </w:t>
      </w:r>
      <w:r w:rsidRPr="00FD5023">
        <w:rPr>
          <w:rFonts w:ascii="Arial" w:eastAsia="Calibri" w:hAnsi="Arial" w:cs="Arial"/>
          <w:lang w:val="en-GB"/>
        </w:rPr>
        <w:tab/>
        <w:t xml:space="preserve">30 ... </w:t>
      </w:r>
      <w:r w:rsidRPr="004D7808">
        <w:rPr>
          <w:rFonts w:ascii="Arial" w:eastAsia="Calibri" w:hAnsi="Arial" w:cs="Arial"/>
        </w:rPr>
        <w:t>57 l/min.</w:t>
      </w:r>
    </w:p>
    <w:p w14:paraId="090C5EB1" w14:textId="77777777" w:rsidR="004D7808" w:rsidRDefault="004D7808" w:rsidP="00642C4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E6455EF" w14:textId="7CCA4C4F" w:rsidR="00884B42" w:rsidRPr="00EC4D91" w:rsidRDefault="00EC4D91" w:rsidP="00642C49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Version</w:t>
      </w:r>
      <w:r w:rsidR="00D9435E">
        <w:rPr>
          <w:rFonts w:ascii="Arial" w:eastAsia="Calibri" w:hAnsi="Arial" w:cs="Arial"/>
          <w:b/>
          <w:bCs/>
        </w:rPr>
        <w:t>s</w:t>
      </w:r>
    </w:p>
    <w:p w14:paraId="4B79A24F" w14:textId="64D41ADD" w:rsidR="00EC4D91" w:rsidRPr="00EC4D91" w:rsidRDefault="00EC4D91" w:rsidP="00642C49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Zone-Lux</w:t>
      </w:r>
      <w:r w:rsidRPr="00EC4D91">
        <w:rPr>
          <w:rFonts w:ascii="Arial" w:eastAsia="Calibri" w:hAnsi="Arial" w:cs="Arial"/>
          <w:b/>
          <w:bCs/>
          <w:vertAlign w:val="superscript"/>
        </w:rPr>
        <w:t>®</w:t>
      </w:r>
      <w:r w:rsidRPr="00EC4D91">
        <w:rPr>
          <w:rFonts w:ascii="Arial" w:eastAsia="Calibri" w:hAnsi="Arial" w:cs="Arial"/>
          <w:b/>
          <w:bCs/>
        </w:rPr>
        <w:t xml:space="preserve"> Bas</w:t>
      </w:r>
      <w:r w:rsidR="004D7808">
        <w:rPr>
          <w:rFonts w:ascii="Arial" w:eastAsia="Calibri" w:hAnsi="Arial" w:cs="Arial"/>
          <w:b/>
          <w:bCs/>
        </w:rPr>
        <w:t>e</w:t>
      </w:r>
    </w:p>
    <w:p w14:paraId="17EAF89E" w14:textId="2F459EE1" w:rsidR="00EC4D91" w:rsidRPr="00FD5023" w:rsidRDefault="004D7808" w:rsidP="00EC4D91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>Scope of delivery: Main pipe, valves, pump, and flow detector</w:t>
      </w:r>
    </w:p>
    <w:tbl>
      <w:tblPr>
        <w:tblW w:w="8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2472"/>
      </w:tblGrid>
      <w:tr w:rsidR="007E4120" w:rsidRPr="007E4120" w14:paraId="77CD74EC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</w:tcPr>
          <w:p w14:paraId="29AB3290" w14:textId="259CF3D5" w:rsidR="007E4120" w:rsidRPr="007E4120" w:rsidRDefault="004D7808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D7808">
              <w:rPr>
                <w:rFonts w:ascii="Arial" w:hAnsi="Arial" w:cs="Arial"/>
                <w:b/>
                <w:bCs/>
              </w:rPr>
              <w:t>Nominal Diameters and Description</w:t>
            </w:r>
          </w:p>
        </w:tc>
        <w:tc>
          <w:tcPr>
            <w:tcW w:w="2472" w:type="dxa"/>
            <w:shd w:val="clear" w:color="000000" w:fill="FFFFFF"/>
            <w:noWrap/>
            <w:vAlign w:val="bottom"/>
          </w:tcPr>
          <w:p w14:paraId="27BF7A8F" w14:textId="05E78E15" w:rsidR="007E4120" w:rsidRPr="007E4120" w:rsidRDefault="007E4120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452718">
              <w:rPr>
                <w:rFonts w:ascii="Arial" w:hAnsi="Arial" w:cs="Arial"/>
                <w:b/>
                <w:bCs/>
              </w:rPr>
              <w:t>Arti</w:t>
            </w:r>
            <w:r w:rsidR="004D7808">
              <w:rPr>
                <w:rFonts w:ascii="Arial" w:hAnsi="Arial" w:cs="Arial"/>
                <w:b/>
                <w:bCs/>
              </w:rPr>
              <w:t>cle</w:t>
            </w:r>
            <w:proofErr w:type="spellEnd"/>
            <w:r w:rsidR="004D7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D7808">
              <w:rPr>
                <w:rFonts w:ascii="Arial" w:hAnsi="Arial" w:cs="Arial"/>
                <w:b/>
                <w:bCs/>
              </w:rPr>
              <w:t>Number</w:t>
            </w:r>
            <w:proofErr w:type="spellEnd"/>
          </w:p>
        </w:tc>
      </w:tr>
      <w:tr w:rsidR="00642C49" w:rsidRPr="007E4120" w14:paraId="7BD3D0B6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46F907EE" w14:textId="5801DBE4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50 (Ø 60,3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000000" w:fill="FFFFFF"/>
            <w:noWrap/>
            <w:vAlign w:val="bottom"/>
            <w:hideMark/>
          </w:tcPr>
          <w:p w14:paraId="5AB20E1A" w14:textId="6DDDE5D6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lang w:eastAsia="de-DE"/>
              </w:rPr>
              <w:t>-EL</w:t>
            </w:r>
          </w:p>
        </w:tc>
      </w:tr>
      <w:tr w:rsidR="00642C49" w:rsidRPr="007E4120" w14:paraId="2DF03187" w14:textId="77777777" w:rsidTr="004D7808">
        <w:trPr>
          <w:trHeight w:val="300"/>
        </w:trPr>
        <w:tc>
          <w:tcPr>
            <w:tcW w:w="5954" w:type="dxa"/>
            <w:shd w:val="clear" w:color="000000" w:fill="FFFFFF"/>
            <w:noWrap/>
            <w:vAlign w:val="center"/>
            <w:hideMark/>
          </w:tcPr>
          <w:p w14:paraId="07FACB16" w14:textId="4772545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50 (Ø 60,3 mm) </w:t>
            </w:r>
            <w:proofErr w:type="spellStart"/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ight</w:t>
            </w:r>
            <w:proofErr w:type="spellEnd"/>
          </w:p>
        </w:tc>
        <w:tc>
          <w:tcPr>
            <w:tcW w:w="2472" w:type="dxa"/>
            <w:shd w:val="clear" w:color="000000" w:fill="FFFFFF"/>
            <w:noWrap/>
            <w:vAlign w:val="center"/>
            <w:hideMark/>
          </w:tcPr>
          <w:p w14:paraId="3B4DACEF" w14:textId="1A579B90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lang w:eastAsia="de-DE"/>
              </w:rPr>
              <w:t>-ER</w:t>
            </w:r>
          </w:p>
        </w:tc>
      </w:tr>
      <w:tr w:rsidR="00642C49" w:rsidRPr="007E4120" w14:paraId="0E6A3A7A" w14:textId="77777777" w:rsidTr="004D7808">
        <w:trPr>
          <w:trHeight w:val="300"/>
        </w:trPr>
        <w:tc>
          <w:tcPr>
            <w:tcW w:w="5954" w:type="dxa"/>
            <w:shd w:val="clear" w:color="000000" w:fill="FFFFFF"/>
            <w:noWrap/>
            <w:vAlign w:val="center"/>
            <w:hideMark/>
          </w:tcPr>
          <w:p w14:paraId="72A8E6AD" w14:textId="2AD80995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65 (Ø 76,1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54A6647F" w14:textId="0EB11170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-FL</w:t>
            </w:r>
          </w:p>
        </w:tc>
      </w:tr>
      <w:tr w:rsidR="00642C49" w:rsidRPr="007E4120" w14:paraId="135C65A7" w14:textId="77777777" w:rsidTr="004D7808">
        <w:trPr>
          <w:trHeight w:val="300"/>
        </w:trPr>
        <w:tc>
          <w:tcPr>
            <w:tcW w:w="5954" w:type="dxa"/>
            <w:shd w:val="clear" w:color="000000" w:fill="FFFFFF"/>
            <w:noWrap/>
            <w:vAlign w:val="center"/>
            <w:hideMark/>
          </w:tcPr>
          <w:p w14:paraId="1C5201BC" w14:textId="3B370DDE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65 (Ø 76,1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right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1119519B" w14:textId="46A7C339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-FR</w:t>
            </w:r>
          </w:p>
        </w:tc>
      </w:tr>
      <w:tr w:rsidR="00642C49" w:rsidRPr="007E4120" w14:paraId="7BCC76EC" w14:textId="77777777" w:rsidTr="004D7808">
        <w:trPr>
          <w:trHeight w:val="300"/>
        </w:trPr>
        <w:tc>
          <w:tcPr>
            <w:tcW w:w="5954" w:type="dxa"/>
            <w:shd w:val="clear" w:color="000000" w:fill="FFFFFF"/>
            <w:noWrap/>
            <w:vAlign w:val="center"/>
            <w:hideMark/>
          </w:tcPr>
          <w:p w14:paraId="5AB46FF0" w14:textId="0747C42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80 (Ø 88,9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573733D6" w14:textId="70CA3764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-GL</w:t>
            </w:r>
          </w:p>
        </w:tc>
      </w:tr>
      <w:tr w:rsidR="00642C49" w:rsidRPr="007E4120" w14:paraId="26C90C59" w14:textId="77777777" w:rsidTr="004D7808">
        <w:trPr>
          <w:trHeight w:val="300"/>
        </w:trPr>
        <w:tc>
          <w:tcPr>
            <w:tcW w:w="5954" w:type="dxa"/>
            <w:shd w:val="clear" w:color="000000" w:fill="FFFFFF"/>
            <w:noWrap/>
            <w:vAlign w:val="center"/>
            <w:hideMark/>
          </w:tcPr>
          <w:p w14:paraId="6DFB484C" w14:textId="25977115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80 (Ø 88,9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right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5C118285" w14:textId="7B7ECBE5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-GR</w:t>
            </w:r>
          </w:p>
        </w:tc>
      </w:tr>
      <w:tr w:rsidR="00642C49" w:rsidRPr="007E4120" w14:paraId="094C21F6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09EB789E" w14:textId="20DE8B20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100 (Ø 114,3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297F0769" w14:textId="0809AC84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-HL</w:t>
            </w:r>
          </w:p>
        </w:tc>
      </w:tr>
      <w:tr w:rsidR="00642C49" w:rsidRPr="007E4120" w14:paraId="2902D329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48BF938A" w14:textId="6B99C8C3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 xml:space="preserve">DN 100 (Ø 114,3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right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788BDF4F" w14:textId="0E58B8CD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-HR</w:t>
            </w:r>
          </w:p>
        </w:tc>
      </w:tr>
      <w:tr w:rsidR="00642C49" w:rsidRPr="007E4120" w14:paraId="104F2CC2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6C6B904D" w14:textId="5A21574C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150 (Ø 168,3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758BD3F4" w14:textId="79C0B745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-KL</w:t>
            </w:r>
          </w:p>
        </w:tc>
      </w:tr>
      <w:tr w:rsidR="00642C49" w:rsidRPr="007E4120" w14:paraId="388A1EB3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4874BE5B" w14:textId="78B76688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150 (Ø 168,3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right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41B78585" w14:textId="51E672D0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-KR</w:t>
            </w:r>
          </w:p>
        </w:tc>
      </w:tr>
      <w:tr w:rsidR="00642C49" w:rsidRPr="007E4120" w14:paraId="648E2862" w14:textId="77777777" w:rsidTr="004D7808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25C89BA3" w14:textId="57459B3B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200 (Ø 219,1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left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1C077131" w14:textId="01EE88B7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-LL</w:t>
            </w:r>
          </w:p>
        </w:tc>
      </w:tr>
      <w:tr w:rsidR="00642C49" w:rsidRPr="007E4120" w14:paraId="6B878894" w14:textId="77777777" w:rsidTr="004D7808">
        <w:trPr>
          <w:trHeight w:val="31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3CB031A9" w14:textId="335C20F8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 xml:space="preserve">DN 200 (Ø 219,1 mm) </w:t>
            </w:r>
            <w:proofErr w:type="spellStart"/>
            <w:r w:rsidR="004D7808">
              <w:rPr>
                <w:rFonts w:ascii="Arial" w:eastAsia="Times New Roman" w:hAnsi="Arial" w:cs="Arial"/>
                <w:color w:val="000000"/>
                <w:lang w:eastAsia="de-DE"/>
              </w:rPr>
              <w:t>right</w:t>
            </w:r>
            <w:proofErr w:type="spellEnd"/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4E6DF61D" w14:textId="01637276" w:rsidR="00642C49" w:rsidRPr="007E4120" w:rsidRDefault="00642C49" w:rsidP="00504D82">
            <w:pPr>
              <w:tabs>
                <w:tab w:val="left" w:pos="5387"/>
              </w:tabs>
              <w:spacing w:after="0" w:line="240" w:lineRule="auto"/>
              <w:ind w:right="496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ZLB</w:t>
            </w:r>
            <w:r w:rsidR="001B69DD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-LR</w:t>
            </w:r>
          </w:p>
        </w:tc>
      </w:tr>
    </w:tbl>
    <w:p w14:paraId="047BFA4A" w14:textId="77777777" w:rsidR="00642C49" w:rsidRDefault="00642C49" w:rsidP="004952F2">
      <w:pPr>
        <w:spacing w:after="120" w:line="240" w:lineRule="auto"/>
        <w:ind w:firstLine="6"/>
        <w:rPr>
          <w:rFonts w:ascii="Arial" w:hAnsi="Arial" w:cs="Arial"/>
        </w:rPr>
      </w:pPr>
    </w:p>
    <w:p w14:paraId="1FACF990" w14:textId="4CE9F50B" w:rsidR="004952F2" w:rsidRPr="00FD5023" w:rsidRDefault="00506F61" w:rsidP="004952F2">
      <w:pPr>
        <w:spacing w:after="120" w:line="240" w:lineRule="auto"/>
        <w:rPr>
          <w:rFonts w:ascii="Arial" w:eastAsia="Calibri" w:hAnsi="Arial" w:cs="Arial"/>
          <w:b/>
          <w:bCs/>
          <w:lang w:val="en-GB"/>
        </w:rPr>
      </w:pPr>
      <w:bookmarkStart w:id="0" w:name="_Hlk128475029"/>
      <w:r w:rsidRPr="00FD5023">
        <w:rPr>
          <w:rFonts w:ascii="Arial" w:eastAsia="Calibri" w:hAnsi="Arial" w:cs="Arial"/>
          <w:b/>
          <w:bCs/>
          <w:lang w:val="en-GB"/>
        </w:rPr>
        <w:t>Zone-Lux</w:t>
      </w:r>
      <w:r w:rsidR="00AC4250" w:rsidRPr="00FD5023">
        <w:rPr>
          <w:rFonts w:ascii="Arial" w:eastAsia="Calibri" w:hAnsi="Arial" w:cs="Arial"/>
          <w:b/>
          <w:bCs/>
          <w:vertAlign w:val="superscript"/>
          <w:lang w:val="en-GB"/>
        </w:rPr>
        <w:t>®</w:t>
      </w:r>
      <w:r w:rsidR="00AC4250" w:rsidRPr="00FD5023">
        <w:rPr>
          <w:rFonts w:ascii="Arial" w:eastAsia="Calibri" w:hAnsi="Arial" w:cs="Arial"/>
          <w:b/>
          <w:bCs/>
          <w:lang w:val="en-GB"/>
        </w:rPr>
        <w:t xml:space="preserve"> </w:t>
      </w:r>
      <w:r w:rsidR="00D9435E" w:rsidRPr="00FD5023">
        <w:rPr>
          <w:rFonts w:ascii="Arial" w:eastAsia="Calibri" w:hAnsi="Arial" w:cs="Arial"/>
          <w:b/>
          <w:bCs/>
          <w:lang w:val="en-GB"/>
        </w:rPr>
        <w:t>Options for the Base Version</w:t>
      </w:r>
    </w:p>
    <w:p w14:paraId="1BC4A4A0" w14:textId="542F6F0E" w:rsidR="00504D82" w:rsidRPr="00FD5023" w:rsidRDefault="00504D82" w:rsidP="00504D8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GB"/>
        </w:rPr>
      </w:pPr>
      <w:r w:rsidRPr="00FD5023">
        <w:rPr>
          <w:rFonts w:ascii="Arial" w:eastAsia="Calibri" w:hAnsi="Arial" w:cs="Arial"/>
          <w:b/>
          <w:bCs/>
          <w:lang w:val="en-GB"/>
        </w:rPr>
        <w:t>Zone-Lux</w:t>
      </w:r>
      <w:r w:rsidRPr="00FD5023">
        <w:rPr>
          <w:rFonts w:ascii="Arial" w:eastAsia="Calibri" w:hAnsi="Arial" w:cs="Arial"/>
          <w:b/>
          <w:bCs/>
          <w:vertAlign w:val="superscript"/>
          <w:lang w:val="en-GB"/>
        </w:rPr>
        <w:t>®</w:t>
      </w:r>
      <w:r w:rsidRPr="00FD5023">
        <w:rPr>
          <w:rFonts w:ascii="Arial" w:eastAsia="Calibri" w:hAnsi="Arial" w:cs="Arial"/>
          <w:b/>
          <w:bCs/>
          <w:lang w:val="en-GB"/>
        </w:rPr>
        <w:t xml:space="preserve"> Dire</w:t>
      </w:r>
      <w:r w:rsidR="00D9435E" w:rsidRPr="00FD5023">
        <w:rPr>
          <w:rFonts w:ascii="Arial" w:eastAsia="Calibri" w:hAnsi="Arial" w:cs="Arial"/>
          <w:b/>
          <w:bCs/>
          <w:lang w:val="en-GB"/>
        </w:rPr>
        <w:t>ct Control</w:t>
      </w:r>
    </w:p>
    <w:p w14:paraId="61EC4139" w14:textId="20401938" w:rsidR="00504D82" w:rsidRPr="00FD5023" w:rsidRDefault="00D9435E" w:rsidP="00504D8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>Scope of delivery: Main pipe, valves, pump, flow detector, and connection box with pipe mounting kit (optional pipe mounting kit attached and wired to the pipe)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7E4120" w:rsidRPr="007E4120" w14:paraId="3718D578" w14:textId="77777777" w:rsidTr="000B712E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55060AFE" w14:textId="1F587CE5" w:rsidR="007E4120" w:rsidRPr="007E4120" w:rsidRDefault="00D9435E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63E08345" w14:textId="6A8AE1C6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7E4120">
              <w:rPr>
                <w:rFonts w:ascii="Arial" w:hAnsi="Arial" w:cs="Arial"/>
                <w:b/>
                <w:bCs/>
              </w:rPr>
              <w:t>Arti</w:t>
            </w:r>
            <w:r w:rsidR="00D9435E">
              <w:rPr>
                <w:rFonts w:ascii="Arial" w:hAnsi="Arial" w:cs="Arial"/>
                <w:b/>
                <w:bCs/>
              </w:rPr>
              <w:t>cle</w:t>
            </w:r>
            <w:proofErr w:type="spellEnd"/>
            <w:r w:rsidR="00D9435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9435E">
              <w:rPr>
                <w:rFonts w:ascii="Arial" w:hAnsi="Arial" w:cs="Arial"/>
                <w:b/>
                <w:bCs/>
              </w:rPr>
              <w:t>Number</w:t>
            </w:r>
            <w:proofErr w:type="spellEnd"/>
          </w:p>
        </w:tc>
      </w:tr>
      <w:tr w:rsidR="007E4120" w:rsidRPr="007E4120" w14:paraId="58343553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3F2DC75F" w14:textId="45BE7950" w:rsidR="007E4120" w:rsidRPr="00FD5023" w:rsidRDefault="00D9435E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Direct Control (connection box with pipe mounting kit)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5A465B94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ZB-ZLD0</w:t>
            </w:r>
          </w:p>
        </w:tc>
      </w:tr>
      <w:tr w:rsidR="007E4120" w:rsidRPr="007E4120" w14:paraId="6ED437C2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65EE94F4" w14:textId="4163B640" w:rsidR="007E4120" w:rsidRPr="00FD5023" w:rsidRDefault="00D9435E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Pre-wired Direct Control (connection box mounted on the pipe)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0CD552C0" w14:textId="018F499A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ZB-ZLD0-P</w:t>
            </w:r>
            <w:r w:rsidR="00CC53E4">
              <w:rPr>
                <w:rFonts w:ascii="Arial" w:eastAsia="Times New Roman" w:hAnsi="Arial" w:cs="Arial"/>
                <w:color w:val="000000"/>
                <w:lang w:eastAsia="de-DE"/>
              </w:rPr>
              <w:br/>
            </w:r>
          </w:p>
        </w:tc>
      </w:tr>
      <w:tr w:rsidR="007E4120" w:rsidRPr="007E4120" w14:paraId="7D0CCC94" w14:textId="77777777" w:rsidTr="000B712E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5E6C0D87" w14:textId="0DFAAE5A" w:rsidR="007E4120" w:rsidRPr="00FD5023" w:rsidRDefault="00D9435E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Key Switch for Direct Control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724FDE37" w14:textId="77777777" w:rsidR="007E4120" w:rsidRPr="007E4120" w:rsidRDefault="007E4120" w:rsidP="000B7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E4120">
              <w:rPr>
                <w:rFonts w:ascii="Arial" w:eastAsia="Times New Roman" w:hAnsi="Arial" w:cs="Arial"/>
                <w:color w:val="000000"/>
                <w:lang w:eastAsia="de-DE"/>
              </w:rPr>
              <w:t>ZB-ZLK0</w:t>
            </w:r>
          </w:p>
        </w:tc>
      </w:tr>
    </w:tbl>
    <w:p w14:paraId="0E17ED9F" w14:textId="77777777" w:rsidR="007E4120" w:rsidRPr="00D9435E" w:rsidRDefault="007E4120" w:rsidP="00504D8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4BF159EA" w14:textId="31EDF2BC" w:rsidR="00504D82" w:rsidRPr="00EC4D91" w:rsidRDefault="00504D82" w:rsidP="00504D82">
      <w:pPr>
        <w:spacing w:after="120" w:line="240" w:lineRule="auto"/>
        <w:ind w:firstLine="6"/>
        <w:rPr>
          <w:rFonts w:ascii="Arial" w:eastAsia="Calibri" w:hAnsi="Arial" w:cs="Arial"/>
          <w:b/>
          <w:bCs/>
        </w:rPr>
      </w:pPr>
      <w:r w:rsidRPr="00EC4D91">
        <w:rPr>
          <w:rFonts w:ascii="Arial" w:eastAsia="Calibri" w:hAnsi="Arial" w:cs="Arial"/>
          <w:b/>
          <w:bCs/>
        </w:rPr>
        <w:t>Zone-Lux</w:t>
      </w:r>
      <w:r w:rsidRPr="00EC4D91">
        <w:rPr>
          <w:rFonts w:ascii="Arial" w:eastAsia="Calibri" w:hAnsi="Arial" w:cs="Arial"/>
          <w:b/>
          <w:bCs/>
          <w:vertAlign w:val="superscript"/>
        </w:rPr>
        <w:t>®</w:t>
      </w:r>
      <w:r w:rsidRPr="00EC4D91">
        <w:rPr>
          <w:rFonts w:ascii="Arial" w:eastAsia="Calibri" w:hAnsi="Arial" w:cs="Arial"/>
          <w:b/>
          <w:bCs/>
        </w:rPr>
        <w:t xml:space="preserve"> </w:t>
      </w:r>
      <w:proofErr w:type="spellStart"/>
      <w:r w:rsidRPr="00EC4D91">
        <w:rPr>
          <w:rFonts w:ascii="Arial" w:eastAsia="Calibri" w:hAnsi="Arial" w:cs="Arial"/>
          <w:b/>
          <w:bCs/>
        </w:rPr>
        <w:t>Adress</w:t>
      </w:r>
      <w:r w:rsidR="00D9435E">
        <w:rPr>
          <w:rFonts w:ascii="Arial" w:eastAsia="Calibri" w:hAnsi="Arial" w:cs="Arial"/>
          <w:b/>
          <w:bCs/>
        </w:rPr>
        <w:t>able</w:t>
      </w:r>
      <w:proofErr w:type="spellEnd"/>
    </w:p>
    <w:p w14:paraId="0513398F" w14:textId="65EAA476" w:rsidR="00504D82" w:rsidRPr="00FD5023" w:rsidRDefault="00D9435E" w:rsidP="00504D8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FD5023">
        <w:rPr>
          <w:rFonts w:ascii="Arial" w:eastAsia="Calibri" w:hAnsi="Arial" w:cs="Arial"/>
          <w:lang w:val="en-GB"/>
        </w:rPr>
        <w:t>Scope of delivery: Main pipe, valves, pump, flow detector, and Apollo module with pipe mounting kit (Apollo module optionally attached and wired to the pipe)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7E4120" w:rsidRPr="007E4120" w14:paraId="346D6F3A" w14:textId="77777777" w:rsidTr="00581B3F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7DCB45CA" w14:textId="34D62F2A" w:rsidR="007E4120" w:rsidRPr="007E4120" w:rsidRDefault="00D9435E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7A414127" w14:textId="630F36DA" w:rsidR="007E4120" w:rsidRPr="007E4120" w:rsidRDefault="00D9435E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7E4120">
              <w:rPr>
                <w:rFonts w:ascii="Arial" w:hAnsi="Arial" w:cs="Arial"/>
                <w:b/>
                <w:bCs/>
              </w:rPr>
              <w:t>Arti</w:t>
            </w:r>
            <w:r>
              <w:rPr>
                <w:rFonts w:ascii="Arial" w:hAnsi="Arial" w:cs="Arial"/>
                <w:b/>
                <w:bCs/>
              </w:rPr>
              <w:t>cle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Number</w:t>
            </w:r>
            <w:proofErr w:type="spellEnd"/>
          </w:p>
        </w:tc>
      </w:tr>
      <w:tr w:rsidR="00AC4250" w:rsidRPr="007E4120" w14:paraId="094DAB23" w14:textId="77777777" w:rsidTr="00581B3F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810D387" w14:textId="034928FD" w:rsidR="00AC4250" w:rsidRPr="00FD5023" w:rsidRDefault="00D9435E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Addressable (Apollo module with pipe mounting kit)</w:t>
            </w:r>
          </w:p>
        </w:tc>
        <w:tc>
          <w:tcPr>
            <w:tcW w:w="2301" w:type="dxa"/>
            <w:shd w:val="clear" w:color="000000" w:fill="FFFFFF"/>
            <w:noWrap/>
            <w:vAlign w:val="bottom"/>
            <w:hideMark/>
          </w:tcPr>
          <w:p w14:paraId="088FA22F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ZB-ZLA0</w:t>
            </w:r>
          </w:p>
        </w:tc>
      </w:tr>
      <w:tr w:rsidR="00AC4250" w:rsidRPr="007E4120" w14:paraId="2E0410A4" w14:textId="77777777" w:rsidTr="00581B3F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03AB0AD3" w14:textId="1D1EB8D9" w:rsidR="00AC4250" w:rsidRPr="00FD5023" w:rsidRDefault="00D9435E" w:rsidP="00AC4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Pre-wired Addressable (Apollo module mounted on the pipe</w:t>
            </w:r>
            <w:r w:rsidR="00AC4250" w:rsidRPr="00FD5023">
              <w:rPr>
                <w:rFonts w:ascii="Arial" w:eastAsia="Times New Roman" w:hAnsi="Arial" w:cs="Arial"/>
                <w:color w:val="000000"/>
                <w:lang w:val="en-GB" w:eastAsia="de-DE"/>
              </w:rPr>
              <w:t>)</w:t>
            </w:r>
          </w:p>
        </w:tc>
        <w:tc>
          <w:tcPr>
            <w:tcW w:w="2301" w:type="dxa"/>
            <w:shd w:val="clear" w:color="000000" w:fill="FFFFFF"/>
            <w:noWrap/>
            <w:vAlign w:val="center"/>
            <w:hideMark/>
          </w:tcPr>
          <w:p w14:paraId="53CB0177" w14:textId="77777777" w:rsidR="00AC4250" w:rsidRPr="007E4120" w:rsidRDefault="00AC4250" w:rsidP="00AC425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7E4120">
              <w:rPr>
                <w:rFonts w:ascii="Arial" w:eastAsia="Times New Roman" w:hAnsi="Arial" w:cs="Arial"/>
                <w:lang w:eastAsia="de-DE"/>
              </w:rPr>
              <w:t>ZB-ZLA0-P</w:t>
            </w:r>
          </w:p>
        </w:tc>
      </w:tr>
    </w:tbl>
    <w:p w14:paraId="3D901648" w14:textId="77777777" w:rsidR="00AC4250" w:rsidRDefault="00AC4250" w:rsidP="004952F2">
      <w:pPr>
        <w:spacing w:after="120" w:line="240" w:lineRule="auto"/>
        <w:rPr>
          <w:rFonts w:ascii="Arial" w:hAnsi="Arial" w:cs="Arial"/>
          <w:color w:val="000000"/>
        </w:rPr>
      </w:pPr>
    </w:p>
    <w:p w14:paraId="08D1336E" w14:textId="1FC41A16" w:rsidR="001B69DD" w:rsidRPr="001B69DD" w:rsidRDefault="001B69DD" w:rsidP="004952F2">
      <w:pPr>
        <w:spacing w:after="120" w:line="240" w:lineRule="auto"/>
        <w:rPr>
          <w:rFonts w:ascii="Arial" w:hAnsi="Arial" w:cs="Arial"/>
          <w:b/>
          <w:bCs/>
          <w:color w:val="000000"/>
          <w:lang w:val="en-GB"/>
        </w:rPr>
      </w:pPr>
      <w:r w:rsidRPr="001B69DD">
        <w:rPr>
          <w:rFonts w:ascii="Arial" w:hAnsi="Arial" w:cs="Arial"/>
          <w:b/>
          <w:bCs/>
          <w:color w:val="000000"/>
          <w:lang w:val="en-GB"/>
        </w:rPr>
        <w:t>Key Switch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301"/>
      </w:tblGrid>
      <w:tr w:rsidR="001B69DD" w:rsidRPr="007E4120" w14:paraId="17ED065F" w14:textId="77777777" w:rsidTr="008B379C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</w:tcPr>
          <w:p w14:paraId="364ECF00" w14:textId="77777777" w:rsidR="001B69DD" w:rsidRPr="007E4120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0867F9F6" w14:textId="77777777" w:rsidR="001B69DD" w:rsidRPr="007E4120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7E4120">
              <w:rPr>
                <w:rFonts w:ascii="Arial" w:hAnsi="Arial" w:cs="Arial"/>
                <w:b/>
                <w:bCs/>
              </w:rPr>
              <w:t>Arti</w:t>
            </w:r>
            <w:r>
              <w:rPr>
                <w:rFonts w:ascii="Arial" w:hAnsi="Arial" w:cs="Arial"/>
                <w:b/>
                <w:bCs/>
              </w:rPr>
              <w:t>cle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Number</w:t>
            </w:r>
            <w:proofErr w:type="spellEnd"/>
          </w:p>
        </w:tc>
      </w:tr>
      <w:tr w:rsidR="001B69DD" w:rsidRPr="007E4120" w14:paraId="027D4A3E" w14:textId="77777777" w:rsidTr="001B69DD">
        <w:trPr>
          <w:trHeight w:val="30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B1A203B" w14:textId="3350A1FB" w:rsidR="001B69DD" w:rsidRPr="00FD5023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1B69DD">
              <w:rPr>
                <w:rFonts w:ascii="Arial" w:eastAsia="Times New Roman" w:hAnsi="Arial" w:cs="Arial"/>
                <w:color w:val="000000"/>
                <w:lang w:val="en-GB" w:eastAsia="de-DE"/>
              </w:rPr>
              <w:t>for direct connection</w:t>
            </w:r>
          </w:p>
        </w:tc>
        <w:tc>
          <w:tcPr>
            <w:tcW w:w="2301" w:type="dxa"/>
            <w:shd w:val="clear" w:color="000000" w:fill="FFFFFF"/>
            <w:noWrap/>
            <w:vAlign w:val="bottom"/>
          </w:tcPr>
          <w:p w14:paraId="345380B4" w14:textId="360D2236" w:rsidR="001B69DD" w:rsidRPr="007E4120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1B69DD">
              <w:rPr>
                <w:rFonts w:ascii="Arial" w:eastAsia="Times New Roman" w:hAnsi="Arial" w:cs="Arial"/>
                <w:lang w:eastAsia="de-DE"/>
              </w:rPr>
              <w:t>ZB-ZLK0</w:t>
            </w:r>
          </w:p>
        </w:tc>
      </w:tr>
      <w:tr w:rsidR="001B69DD" w:rsidRPr="001B69DD" w14:paraId="2174DF1E" w14:textId="77777777" w:rsidTr="008B379C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</w:tcPr>
          <w:p w14:paraId="5347CB83" w14:textId="389E8AF4" w:rsidR="001B69DD" w:rsidRPr="00FD5023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1B69DD">
              <w:rPr>
                <w:rFonts w:ascii="Arial" w:eastAsia="Times New Roman" w:hAnsi="Arial" w:cs="Arial"/>
                <w:color w:val="000000"/>
                <w:lang w:val="en-GB" w:eastAsia="de-DE"/>
              </w:rPr>
              <w:t>for direct connection incl. valve fault LED indication</w:t>
            </w:r>
          </w:p>
        </w:tc>
        <w:tc>
          <w:tcPr>
            <w:tcW w:w="2301" w:type="dxa"/>
            <w:shd w:val="clear" w:color="000000" w:fill="FFFFFF"/>
            <w:noWrap/>
            <w:vAlign w:val="center"/>
          </w:tcPr>
          <w:p w14:paraId="04573ABC" w14:textId="32713ABC" w:rsidR="001B69DD" w:rsidRPr="001B69DD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lang w:val="en-GB" w:eastAsia="de-DE"/>
              </w:rPr>
            </w:pPr>
            <w:r w:rsidRPr="001B69DD">
              <w:rPr>
                <w:rFonts w:ascii="Arial" w:eastAsia="Times New Roman" w:hAnsi="Arial" w:cs="Arial"/>
                <w:lang w:val="en-GB" w:eastAsia="de-DE"/>
              </w:rPr>
              <w:t>ZB-ZLKV0</w:t>
            </w:r>
          </w:p>
        </w:tc>
      </w:tr>
      <w:tr w:rsidR="001B69DD" w:rsidRPr="001B69DD" w14:paraId="1D81726D" w14:textId="77777777" w:rsidTr="008B379C">
        <w:trPr>
          <w:trHeight w:val="300"/>
        </w:trPr>
        <w:tc>
          <w:tcPr>
            <w:tcW w:w="6379" w:type="dxa"/>
            <w:shd w:val="clear" w:color="000000" w:fill="FFFFFF"/>
            <w:noWrap/>
            <w:vAlign w:val="center"/>
            <w:hideMark/>
          </w:tcPr>
          <w:p w14:paraId="1B95DFA1" w14:textId="5446CFFC" w:rsidR="001B69DD" w:rsidRPr="00FD5023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1B69DD">
              <w:rPr>
                <w:rFonts w:ascii="Arial" w:eastAsia="Times New Roman" w:hAnsi="Arial" w:cs="Arial"/>
                <w:color w:val="000000"/>
                <w:lang w:val="en-GB" w:eastAsia="de-DE"/>
              </w:rPr>
              <w:t>Group Key switch</w:t>
            </w:r>
          </w:p>
        </w:tc>
        <w:tc>
          <w:tcPr>
            <w:tcW w:w="2301" w:type="dxa"/>
            <w:shd w:val="clear" w:color="000000" w:fill="FFFFFF"/>
            <w:noWrap/>
            <w:vAlign w:val="center"/>
            <w:hideMark/>
          </w:tcPr>
          <w:p w14:paraId="5FB0D252" w14:textId="0D5E484D" w:rsidR="001B69DD" w:rsidRPr="001B69DD" w:rsidRDefault="001B69DD" w:rsidP="008B379C">
            <w:pPr>
              <w:spacing w:after="0" w:line="240" w:lineRule="auto"/>
              <w:rPr>
                <w:rFonts w:ascii="Arial" w:eastAsia="Times New Roman" w:hAnsi="Arial" w:cs="Arial"/>
                <w:lang w:val="en-GB" w:eastAsia="de-DE"/>
              </w:rPr>
            </w:pPr>
            <w:r w:rsidRPr="001B69DD">
              <w:rPr>
                <w:rFonts w:ascii="Arial" w:eastAsia="Times New Roman" w:hAnsi="Arial" w:cs="Arial"/>
                <w:lang w:val="en-GB" w:eastAsia="de-DE"/>
              </w:rPr>
              <w:t>ZB-ZLKG0</w:t>
            </w:r>
          </w:p>
        </w:tc>
      </w:tr>
    </w:tbl>
    <w:p w14:paraId="3474858D" w14:textId="77777777" w:rsidR="001B69DD" w:rsidRPr="001B69DD" w:rsidRDefault="001B69DD" w:rsidP="004952F2">
      <w:pPr>
        <w:spacing w:after="120" w:line="240" w:lineRule="auto"/>
        <w:rPr>
          <w:rFonts w:ascii="Arial" w:hAnsi="Arial" w:cs="Arial"/>
          <w:color w:val="000000"/>
          <w:lang w:val="en-GB"/>
        </w:rPr>
      </w:pPr>
    </w:p>
    <w:p w14:paraId="42A4F009" w14:textId="77777777" w:rsidR="00B02860" w:rsidRPr="001B69DD" w:rsidRDefault="00B02860" w:rsidP="004952F2">
      <w:pPr>
        <w:spacing w:after="120" w:line="240" w:lineRule="auto"/>
        <w:rPr>
          <w:rFonts w:ascii="Arial" w:hAnsi="Arial" w:cs="Arial"/>
          <w:color w:val="000000"/>
          <w:lang w:val="en-GB"/>
        </w:rPr>
      </w:pPr>
    </w:p>
    <w:bookmarkEnd w:id="0"/>
    <w:p w14:paraId="5EEFAC01" w14:textId="694B2B9A" w:rsidR="00552A87" w:rsidRPr="001B69DD" w:rsidRDefault="00D9435E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1B69DD">
        <w:rPr>
          <w:rFonts w:ascii="Arial" w:eastAsia="Calibri" w:hAnsi="Arial" w:cs="Arial"/>
          <w:lang w:val="en-GB"/>
        </w:rPr>
        <w:t>Manufacturer</w:t>
      </w:r>
      <w:r w:rsidR="00552A87" w:rsidRPr="001B69DD">
        <w:rPr>
          <w:rFonts w:ascii="Arial" w:eastAsia="Calibri" w:hAnsi="Arial" w:cs="Arial"/>
          <w:lang w:val="en-GB"/>
        </w:rPr>
        <w:t xml:space="preserve">: MECON GmbH - or </w:t>
      </w:r>
      <w:r w:rsidRPr="001B69DD">
        <w:rPr>
          <w:rFonts w:ascii="Arial" w:eastAsia="Calibri" w:hAnsi="Arial" w:cs="Arial"/>
          <w:lang w:val="en-GB"/>
        </w:rPr>
        <w:t>equivalent</w:t>
      </w:r>
    </w:p>
    <w:p w14:paraId="099CC9A0" w14:textId="03D495C8" w:rsidR="00552A87" w:rsidRPr="001B69DD" w:rsidRDefault="00552A87" w:rsidP="004952F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1B69DD">
        <w:rPr>
          <w:rFonts w:ascii="Arial" w:eastAsia="Calibri" w:hAnsi="Arial" w:cs="Arial"/>
          <w:lang w:val="en-GB"/>
        </w:rPr>
        <w:t>Typ</w:t>
      </w:r>
      <w:r w:rsidR="00D9435E" w:rsidRPr="001B69DD">
        <w:rPr>
          <w:rFonts w:ascii="Arial" w:eastAsia="Calibri" w:hAnsi="Arial" w:cs="Arial"/>
          <w:lang w:val="en-GB"/>
        </w:rPr>
        <w:t>e</w:t>
      </w:r>
      <w:r w:rsidRPr="001B69DD">
        <w:rPr>
          <w:rFonts w:ascii="Arial" w:eastAsia="Calibri" w:hAnsi="Arial" w:cs="Arial"/>
          <w:lang w:val="en-GB"/>
        </w:rPr>
        <w:t xml:space="preserve">: </w:t>
      </w:r>
      <w:r w:rsidR="00642C49" w:rsidRPr="001B69DD">
        <w:rPr>
          <w:rFonts w:ascii="Arial" w:eastAsia="Calibri" w:hAnsi="Arial" w:cs="Arial"/>
          <w:lang w:val="en-GB"/>
        </w:rPr>
        <w:t>Z</w:t>
      </w:r>
      <w:r w:rsidR="00504D82" w:rsidRPr="001B69DD">
        <w:rPr>
          <w:rFonts w:ascii="Arial" w:eastAsia="Calibri" w:hAnsi="Arial" w:cs="Arial"/>
          <w:lang w:val="en-GB"/>
        </w:rPr>
        <w:t>one</w:t>
      </w:r>
      <w:r w:rsidRPr="001B69DD">
        <w:rPr>
          <w:rFonts w:ascii="Arial" w:eastAsia="Calibri" w:hAnsi="Arial" w:cs="Arial"/>
          <w:lang w:val="en-GB"/>
        </w:rPr>
        <w:t>-Lux</w:t>
      </w:r>
      <w:r w:rsidR="0091732B" w:rsidRPr="001B69DD">
        <w:rPr>
          <w:rFonts w:ascii="Arial" w:eastAsia="Calibri" w:hAnsi="Arial" w:cs="Arial"/>
          <w:vertAlign w:val="superscript"/>
          <w:lang w:val="en-GB"/>
        </w:rPr>
        <w:t>®</w:t>
      </w:r>
    </w:p>
    <w:p w14:paraId="44285B08" w14:textId="77777777" w:rsidR="00862E95" w:rsidRPr="001B69DD" w:rsidRDefault="00862E95" w:rsidP="004952F2">
      <w:pPr>
        <w:spacing w:after="120" w:line="240" w:lineRule="auto"/>
        <w:rPr>
          <w:rFonts w:ascii="Arial" w:hAnsi="Arial" w:cs="Arial"/>
          <w:lang w:val="en-GB"/>
        </w:rPr>
      </w:pPr>
    </w:p>
    <w:p w14:paraId="5B3920C4" w14:textId="538352A5" w:rsidR="00B3437D" w:rsidRPr="00FD5023" w:rsidRDefault="00B3437D" w:rsidP="004952F2">
      <w:pPr>
        <w:spacing w:after="120" w:line="240" w:lineRule="auto"/>
        <w:rPr>
          <w:rFonts w:ascii="Arial" w:hAnsi="Arial" w:cs="Arial"/>
          <w:lang w:val="en-GB"/>
        </w:rPr>
      </w:pPr>
      <w:r w:rsidRPr="00FD5023">
        <w:rPr>
          <w:rFonts w:ascii="Arial" w:hAnsi="Arial" w:cs="Arial"/>
          <w:lang w:val="en-GB"/>
        </w:rPr>
        <w:t>CAD</w:t>
      </w:r>
      <w:r w:rsidR="00B02860" w:rsidRPr="00FD5023">
        <w:rPr>
          <w:rFonts w:ascii="Arial" w:hAnsi="Arial" w:cs="Arial"/>
          <w:lang w:val="en-GB"/>
        </w:rPr>
        <w:t>-</w:t>
      </w:r>
      <w:r w:rsidR="00801D74">
        <w:rPr>
          <w:rFonts w:ascii="Arial" w:hAnsi="Arial" w:cs="Arial"/>
          <w:lang w:val="en-GB"/>
        </w:rPr>
        <w:t xml:space="preserve">/BIM </w:t>
      </w:r>
      <w:r w:rsidRPr="00FD5023">
        <w:rPr>
          <w:rFonts w:ascii="Arial" w:hAnsi="Arial" w:cs="Arial"/>
          <w:lang w:val="en-GB"/>
        </w:rPr>
        <w:t>Dat</w:t>
      </w:r>
      <w:r w:rsidR="00D9435E" w:rsidRPr="00FD5023">
        <w:rPr>
          <w:rFonts w:ascii="Arial" w:hAnsi="Arial" w:cs="Arial"/>
          <w:lang w:val="en-GB"/>
        </w:rPr>
        <w:t>a of</w:t>
      </w:r>
      <w:r w:rsidR="00801D74">
        <w:rPr>
          <w:rFonts w:ascii="Arial" w:hAnsi="Arial" w:cs="Arial"/>
          <w:lang w:val="en-GB"/>
        </w:rPr>
        <w:t xml:space="preserve"> </w:t>
      </w:r>
      <w:r w:rsidR="00D9435E" w:rsidRPr="00FD5023">
        <w:rPr>
          <w:rFonts w:ascii="Arial" w:hAnsi="Arial" w:cs="Arial"/>
          <w:lang w:val="en-GB"/>
        </w:rPr>
        <w:t>the devices available</w:t>
      </w:r>
      <w:r w:rsidRPr="00FD5023">
        <w:rPr>
          <w:rFonts w:ascii="Arial" w:hAnsi="Arial" w:cs="Arial"/>
          <w:lang w:val="en-GB"/>
        </w:rPr>
        <w:t>!</w:t>
      </w:r>
    </w:p>
    <w:p w14:paraId="39AAD765" w14:textId="56976ECE" w:rsidR="00B3437D" w:rsidRPr="00FD5023" w:rsidRDefault="00D9435E" w:rsidP="004952F2">
      <w:pPr>
        <w:spacing w:after="120" w:line="240" w:lineRule="auto"/>
        <w:rPr>
          <w:rFonts w:ascii="Arial" w:hAnsi="Arial" w:cs="Arial"/>
          <w:lang w:val="en-GB"/>
        </w:rPr>
      </w:pPr>
      <w:r w:rsidRPr="00FD5023">
        <w:rPr>
          <w:rFonts w:ascii="Arial" w:hAnsi="Arial" w:cs="Arial"/>
          <w:lang w:val="en-GB"/>
        </w:rPr>
        <w:t>Contact -</w:t>
      </w:r>
      <w:r w:rsidR="00415CBD" w:rsidRPr="00FD5023">
        <w:rPr>
          <w:rFonts w:ascii="Arial" w:hAnsi="Arial" w:cs="Arial"/>
          <w:lang w:val="en-GB"/>
        </w:rPr>
        <w:t xml:space="preserve"> </w:t>
      </w:r>
      <w:r w:rsidRPr="00FD5023">
        <w:rPr>
          <w:rFonts w:ascii="Arial" w:hAnsi="Arial" w:cs="Arial"/>
          <w:lang w:val="en-GB"/>
        </w:rPr>
        <w:t>Customer Service</w:t>
      </w:r>
      <w:r w:rsidR="00415CBD" w:rsidRPr="00FD5023">
        <w:rPr>
          <w:rFonts w:ascii="Arial" w:hAnsi="Arial" w:cs="Arial"/>
          <w:lang w:val="en-GB"/>
        </w:rPr>
        <w:t>:</w:t>
      </w:r>
      <w:r w:rsidR="00580ECD" w:rsidRPr="00FD5023">
        <w:rPr>
          <w:rFonts w:ascii="Arial" w:hAnsi="Arial" w:cs="Arial"/>
          <w:lang w:val="en-GB"/>
        </w:rPr>
        <w:t xml:space="preserve"> +49 (0)2237 60006-0, info@mecon.de</w:t>
      </w:r>
    </w:p>
    <w:sectPr w:rsidR="00B3437D" w:rsidRPr="00FD5023" w:rsidSect="005E4DD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F7FD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29AE2468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CA66" w14:textId="7822FCB7" w:rsidR="006A6FFE" w:rsidRPr="004952F2" w:rsidRDefault="00B1497B" w:rsidP="00FC30B1">
    <w:pPr>
      <w:pStyle w:val="Fuzeile"/>
      <w:jc w:val="right"/>
      <w:rPr>
        <w:rFonts w:ascii="Arial" w:hAnsi="Arial" w:cs="Arial"/>
        <w:sz w:val="20"/>
        <w:szCs w:val="24"/>
      </w:rPr>
    </w:pPr>
    <w:proofErr w:type="spellStart"/>
    <w:r>
      <w:rPr>
        <w:rFonts w:ascii="Arial" w:hAnsi="Arial" w:cs="Arial"/>
        <w:sz w:val="20"/>
        <w:szCs w:val="24"/>
      </w:rPr>
      <w:t>page</w:t>
    </w:r>
    <w:proofErr w:type="spellEnd"/>
    <w:r w:rsidR="005B0E8F" w:rsidRPr="004952F2">
      <w:rPr>
        <w:rFonts w:ascii="Arial" w:hAnsi="Arial" w:cs="Arial"/>
        <w:sz w:val="20"/>
        <w:szCs w:val="24"/>
      </w:rPr>
      <w:t xml:space="preserve"> </w:t>
    </w:r>
    <w:r w:rsidR="005B0E8F" w:rsidRPr="004952F2">
      <w:rPr>
        <w:rFonts w:ascii="Arial" w:hAnsi="Arial" w:cs="Arial"/>
        <w:sz w:val="20"/>
        <w:szCs w:val="24"/>
      </w:rPr>
      <w:fldChar w:fldCharType="begin"/>
    </w:r>
    <w:r w:rsidR="005B0E8F" w:rsidRPr="004952F2">
      <w:rPr>
        <w:rFonts w:ascii="Arial" w:hAnsi="Arial" w:cs="Arial"/>
        <w:sz w:val="20"/>
        <w:szCs w:val="24"/>
      </w:rPr>
      <w:instrText>PAGE  \* Arabic  \* MERGEFORMAT</w:instrText>
    </w:r>
    <w:r w:rsidR="005B0E8F" w:rsidRPr="004952F2">
      <w:rPr>
        <w:rFonts w:ascii="Arial" w:hAnsi="Arial" w:cs="Arial"/>
        <w:sz w:val="20"/>
        <w:szCs w:val="24"/>
      </w:rPr>
      <w:fldChar w:fldCharType="separate"/>
    </w:r>
    <w:r w:rsidR="005B0E8F" w:rsidRPr="004952F2">
      <w:rPr>
        <w:rFonts w:ascii="Arial" w:hAnsi="Arial" w:cs="Arial"/>
        <w:sz w:val="20"/>
        <w:szCs w:val="24"/>
      </w:rPr>
      <w:t>1</w:t>
    </w:r>
    <w:r w:rsidR="005B0E8F" w:rsidRPr="004952F2">
      <w:rPr>
        <w:rFonts w:ascii="Arial" w:hAnsi="Arial" w:cs="Arial"/>
        <w:sz w:val="20"/>
        <w:szCs w:val="24"/>
      </w:rPr>
      <w:fldChar w:fldCharType="end"/>
    </w:r>
    <w:r w:rsidR="005B0E8F" w:rsidRPr="004952F2">
      <w:rPr>
        <w:rFonts w:ascii="Arial" w:hAnsi="Arial" w:cs="Arial"/>
        <w:sz w:val="20"/>
        <w:szCs w:val="24"/>
      </w:rPr>
      <w:t xml:space="preserve"> </w:t>
    </w:r>
    <w:proofErr w:type="spellStart"/>
    <w:r>
      <w:rPr>
        <w:rFonts w:ascii="Arial" w:hAnsi="Arial" w:cs="Arial"/>
        <w:sz w:val="20"/>
        <w:szCs w:val="24"/>
      </w:rPr>
      <w:t>of</w:t>
    </w:r>
    <w:proofErr w:type="spellEnd"/>
    <w:r w:rsidR="005B0E8F" w:rsidRPr="004952F2">
      <w:rPr>
        <w:rFonts w:ascii="Arial" w:hAnsi="Arial" w:cs="Arial"/>
        <w:sz w:val="20"/>
        <w:szCs w:val="24"/>
      </w:rPr>
      <w:t xml:space="preserve"> </w:t>
    </w:r>
    <w:r w:rsidR="005B0E8F" w:rsidRPr="004952F2">
      <w:rPr>
        <w:rFonts w:ascii="Arial" w:hAnsi="Arial" w:cs="Arial"/>
        <w:sz w:val="20"/>
        <w:szCs w:val="24"/>
      </w:rPr>
      <w:fldChar w:fldCharType="begin"/>
    </w:r>
    <w:r w:rsidR="005B0E8F" w:rsidRPr="004952F2">
      <w:rPr>
        <w:rFonts w:ascii="Arial" w:hAnsi="Arial" w:cs="Arial"/>
        <w:sz w:val="20"/>
        <w:szCs w:val="24"/>
      </w:rPr>
      <w:instrText>NUMPAGES  \* Arabic  \* MERGEFORMAT</w:instrText>
    </w:r>
    <w:r w:rsidR="005B0E8F" w:rsidRPr="004952F2">
      <w:rPr>
        <w:rFonts w:ascii="Arial" w:hAnsi="Arial" w:cs="Arial"/>
        <w:sz w:val="20"/>
        <w:szCs w:val="24"/>
      </w:rPr>
      <w:fldChar w:fldCharType="separate"/>
    </w:r>
    <w:r w:rsidR="005B0E8F" w:rsidRPr="004952F2">
      <w:rPr>
        <w:rFonts w:ascii="Arial" w:hAnsi="Arial" w:cs="Arial"/>
        <w:sz w:val="20"/>
        <w:szCs w:val="24"/>
      </w:rPr>
      <w:t>2</w:t>
    </w:r>
    <w:r w:rsidR="005B0E8F" w:rsidRPr="004952F2">
      <w:rPr>
        <w:rFonts w:ascii="Arial" w:hAnsi="Arial"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0F83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0F962C5B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830F" w14:textId="1BDFDEAE" w:rsidR="000A4084" w:rsidRPr="00C11C04" w:rsidRDefault="001B69DD" w:rsidP="00A2397D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07.02.2025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29476">
    <w:abstractNumId w:val="6"/>
  </w:num>
  <w:num w:numId="2" w16cid:durableId="1446389406">
    <w:abstractNumId w:val="0"/>
  </w:num>
  <w:num w:numId="3" w16cid:durableId="1104421277">
    <w:abstractNumId w:val="3"/>
  </w:num>
  <w:num w:numId="4" w16cid:durableId="1369833905">
    <w:abstractNumId w:val="4"/>
  </w:num>
  <w:num w:numId="5" w16cid:durableId="1468284405">
    <w:abstractNumId w:val="5"/>
  </w:num>
  <w:num w:numId="6" w16cid:durableId="534344645">
    <w:abstractNumId w:val="7"/>
  </w:num>
  <w:num w:numId="7" w16cid:durableId="2112818804">
    <w:abstractNumId w:val="1"/>
  </w:num>
  <w:num w:numId="8" w16cid:durableId="76384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F3"/>
    <w:rsid w:val="00062498"/>
    <w:rsid w:val="000A1A75"/>
    <w:rsid w:val="000A237B"/>
    <w:rsid w:val="000A4084"/>
    <w:rsid w:val="000A6CC2"/>
    <w:rsid w:val="000C199E"/>
    <w:rsid w:val="000C42A9"/>
    <w:rsid w:val="000C7AC9"/>
    <w:rsid w:val="00140D5E"/>
    <w:rsid w:val="00164A84"/>
    <w:rsid w:val="001667A0"/>
    <w:rsid w:val="00192080"/>
    <w:rsid w:val="001A6776"/>
    <w:rsid w:val="001B69DD"/>
    <w:rsid w:val="002203D6"/>
    <w:rsid w:val="00267F86"/>
    <w:rsid w:val="002D04D6"/>
    <w:rsid w:val="002F3594"/>
    <w:rsid w:val="003233FD"/>
    <w:rsid w:val="003240F8"/>
    <w:rsid w:val="00325568"/>
    <w:rsid w:val="00361318"/>
    <w:rsid w:val="0037470C"/>
    <w:rsid w:val="003769A1"/>
    <w:rsid w:val="0038781B"/>
    <w:rsid w:val="003E5B83"/>
    <w:rsid w:val="003F6876"/>
    <w:rsid w:val="00404EFC"/>
    <w:rsid w:val="0041318C"/>
    <w:rsid w:val="00413406"/>
    <w:rsid w:val="00415CBD"/>
    <w:rsid w:val="004205EA"/>
    <w:rsid w:val="004952F2"/>
    <w:rsid w:val="004A37E6"/>
    <w:rsid w:val="004D7808"/>
    <w:rsid w:val="004E2804"/>
    <w:rsid w:val="0050488C"/>
    <w:rsid w:val="00504D82"/>
    <w:rsid w:val="00506F61"/>
    <w:rsid w:val="00552A87"/>
    <w:rsid w:val="00580ECD"/>
    <w:rsid w:val="00581B3F"/>
    <w:rsid w:val="005B0E8F"/>
    <w:rsid w:val="005C5C2A"/>
    <w:rsid w:val="005D0265"/>
    <w:rsid w:val="005E285F"/>
    <w:rsid w:val="005E4DD4"/>
    <w:rsid w:val="00615FEC"/>
    <w:rsid w:val="0061618A"/>
    <w:rsid w:val="00642C49"/>
    <w:rsid w:val="006A6FFE"/>
    <w:rsid w:val="00770BF3"/>
    <w:rsid w:val="00773B4F"/>
    <w:rsid w:val="007A19FE"/>
    <w:rsid w:val="007D798C"/>
    <w:rsid w:val="007E4120"/>
    <w:rsid w:val="00801D74"/>
    <w:rsid w:val="00844CDB"/>
    <w:rsid w:val="00862E95"/>
    <w:rsid w:val="00884B42"/>
    <w:rsid w:val="00893823"/>
    <w:rsid w:val="008B084B"/>
    <w:rsid w:val="008B5738"/>
    <w:rsid w:val="008D652D"/>
    <w:rsid w:val="008E1FFD"/>
    <w:rsid w:val="008E56EC"/>
    <w:rsid w:val="0091732B"/>
    <w:rsid w:val="00952F8C"/>
    <w:rsid w:val="00963426"/>
    <w:rsid w:val="00970875"/>
    <w:rsid w:val="00973024"/>
    <w:rsid w:val="009759EB"/>
    <w:rsid w:val="009B00B1"/>
    <w:rsid w:val="009E6555"/>
    <w:rsid w:val="00A055FC"/>
    <w:rsid w:val="00A06D4B"/>
    <w:rsid w:val="00A2397D"/>
    <w:rsid w:val="00A25775"/>
    <w:rsid w:val="00A32EF1"/>
    <w:rsid w:val="00A40CCA"/>
    <w:rsid w:val="00A52E95"/>
    <w:rsid w:val="00AA53A1"/>
    <w:rsid w:val="00AC307F"/>
    <w:rsid w:val="00AC4250"/>
    <w:rsid w:val="00B02860"/>
    <w:rsid w:val="00B1030A"/>
    <w:rsid w:val="00B1497B"/>
    <w:rsid w:val="00B3437D"/>
    <w:rsid w:val="00B82B1C"/>
    <w:rsid w:val="00BA2065"/>
    <w:rsid w:val="00BA6C77"/>
    <w:rsid w:val="00C02E36"/>
    <w:rsid w:val="00C11C04"/>
    <w:rsid w:val="00C46401"/>
    <w:rsid w:val="00C97F75"/>
    <w:rsid w:val="00CC0E72"/>
    <w:rsid w:val="00CC53E4"/>
    <w:rsid w:val="00D10DA0"/>
    <w:rsid w:val="00D15BEA"/>
    <w:rsid w:val="00D4389A"/>
    <w:rsid w:val="00D9435E"/>
    <w:rsid w:val="00DC31CE"/>
    <w:rsid w:val="00DC7619"/>
    <w:rsid w:val="00E11D6C"/>
    <w:rsid w:val="00E2572A"/>
    <w:rsid w:val="00E95237"/>
    <w:rsid w:val="00EC4D91"/>
    <w:rsid w:val="00EC55B7"/>
    <w:rsid w:val="00ED67E3"/>
    <w:rsid w:val="00EF0A5B"/>
    <w:rsid w:val="00EF2A90"/>
    <w:rsid w:val="00F578C4"/>
    <w:rsid w:val="00F7110C"/>
    <w:rsid w:val="00FC30B1"/>
    <w:rsid w:val="00FD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DD77050"/>
  <w15:docId w15:val="{4BD2598D-58B8-4305-90B7-024480FB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69DD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048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7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5F91-C7A6-42C5-883D-614CE76E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Michael Jüch</cp:lastModifiedBy>
  <cp:revision>4</cp:revision>
  <cp:lastPrinted>2022-11-08T08:38:00Z</cp:lastPrinted>
  <dcterms:created xsi:type="dcterms:W3CDTF">2025-02-07T16:00:00Z</dcterms:created>
  <dcterms:modified xsi:type="dcterms:W3CDTF">2025-02-07T16:11:00Z</dcterms:modified>
</cp:coreProperties>
</file>